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40" w:rsidRDefault="00E862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rPr>
      </w:pPr>
      <w:bookmarkStart w:id="0" w:name="_GoBack"/>
      <w:bookmarkEnd w:id="0"/>
    </w:p>
    <w:p w:rsidR="00E86240" w:rsidRDefault="00E862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rPr>
      </w:pPr>
    </w:p>
    <w:p w:rsidR="00E86240" w:rsidRDefault="00F77D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rPr>
      </w:pPr>
      <w:r>
        <w:rPr>
          <w:rFonts w:ascii="Arial" w:eastAsia="Arial" w:hAnsi="Arial" w:cs="Arial"/>
          <w:b/>
          <w:color w:val="000000"/>
        </w:rPr>
        <w:t xml:space="preserve">ANNEX 1: SOL·LICITUD D'ADAPTACIONS PER A LES PROVES DE CERTIFICACIÓ OFICIAL D'IDIOMES </w:t>
      </w:r>
    </w:p>
    <w:p w:rsidR="00E86240" w:rsidRDefault="00F77D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rPr>
      </w:pPr>
      <w:r>
        <w:rPr>
          <w:rFonts w:ascii="Arial" w:eastAsia="Arial" w:hAnsi="Arial" w:cs="Arial"/>
          <w:b/>
          <w:color w:val="000000"/>
        </w:rPr>
        <w:t>DE LA UNIVERSITAT MIGUEL HERNÁNDEZ D'ELX</w:t>
      </w:r>
    </w:p>
    <w:p w:rsidR="00E86240" w:rsidRDefault="00E86240">
      <w:pPr>
        <w:pBdr>
          <w:top w:val="nil"/>
          <w:left w:val="nil"/>
          <w:bottom w:val="nil"/>
          <w:right w:val="nil"/>
          <w:between w:val="nil"/>
        </w:pBdr>
        <w:spacing w:after="0" w:line="240" w:lineRule="auto"/>
        <w:jc w:val="center"/>
        <w:rPr>
          <w:rFonts w:ascii="Arial" w:eastAsia="Arial" w:hAnsi="Arial" w:cs="Arial"/>
          <w:b/>
          <w:color w:val="000000"/>
        </w:rPr>
      </w:pPr>
    </w:p>
    <w:p w:rsidR="00E86240" w:rsidRDefault="00E86240">
      <w:pPr>
        <w:pBdr>
          <w:top w:val="nil"/>
          <w:left w:val="nil"/>
          <w:bottom w:val="nil"/>
          <w:right w:val="nil"/>
          <w:between w:val="nil"/>
        </w:pBdr>
        <w:spacing w:after="0" w:line="240" w:lineRule="auto"/>
        <w:jc w:val="both"/>
        <w:rPr>
          <w:rFonts w:ascii="Arial" w:eastAsia="Arial" w:hAnsi="Arial" w:cs="Arial"/>
          <w:color w:val="000000"/>
        </w:rPr>
      </w:pPr>
    </w:p>
    <w:p w:rsidR="00E86240" w:rsidRDefault="00F77DF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amb document d’identitat núm. ........................</w:t>
      </w:r>
    </w:p>
    <w:p w:rsidR="00E86240" w:rsidRDefault="00E86240">
      <w:pPr>
        <w:pBdr>
          <w:top w:val="nil"/>
          <w:left w:val="nil"/>
          <w:bottom w:val="nil"/>
          <w:right w:val="nil"/>
          <w:between w:val="nil"/>
        </w:pBdr>
        <w:spacing w:after="0" w:line="240" w:lineRule="auto"/>
        <w:jc w:val="both"/>
        <w:rPr>
          <w:rFonts w:ascii="Arial" w:eastAsia="Arial" w:hAnsi="Arial" w:cs="Arial"/>
          <w:color w:val="000000"/>
        </w:rPr>
      </w:pP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Arial" w:eastAsia="Arial" w:hAnsi="Arial" w:cs="Arial"/>
          <w:b/>
          <w:color w:val="000000"/>
        </w:rPr>
        <w:t>EXPOSE:</w:t>
      </w:r>
      <w:r>
        <w:rPr>
          <w:rFonts w:ascii="Arial" w:eastAsia="Arial" w:hAnsi="Arial" w:cs="Arial"/>
          <w:color w:val="000000"/>
        </w:rPr>
        <w:t xml:space="preserve"> Que m'he inscrit a les proves de certificació oficial de ………………………… </w:t>
      </w:r>
    </w:p>
    <w:p w:rsidR="00E86240" w:rsidRDefault="00F77DF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la Universitat Miguel Hernández d’Elx, del nivell................. de la convocatòria de …………………. i (marqueu amb una creu l’opció que pertoque):</w:t>
      </w: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color w:val="000000"/>
        </w:rPr>
      </w:pPr>
    </w:p>
    <w:p w:rsidR="00E86240" w:rsidRDefault="00F77DFB">
      <w:p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que presente necessitats esp</w:t>
      </w:r>
      <w:r>
        <w:rPr>
          <w:rFonts w:ascii="Arial" w:eastAsia="Arial" w:hAnsi="Arial" w:cs="Arial"/>
          <w:color w:val="000000"/>
        </w:rPr>
        <w:t>ecials de suport educatiu (NESE) i que posseïsc els certificats corresponents que aixi ho acrediten;</w:t>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que posseïsc un certificat de qualificació de discapacitat igual o superior al 33%. </w:t>
      </w: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color w:val="000000"/>
        </w:rPr>
      </w:pPr>
    </w:p>
    <w:tbl>
      <w:tblPr>
        <w:tblStyle w:val="a"/>
        <w:tblW w:w="8351" w:type="dxa"/>
        <w:jc w:val="center"/>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8351"/>
      </w:tblGrid>
      <w:tr w:rsidR="00E86240">
        <w:trPr>
          <w:trHeight w:val="205"/>
          <w:jc w:val="center"/>
        </w:trPr>
        <w:tc>
          <w:tcPr>
            <w:tcW w:w="8351" w:type="dxa"/>
            <w:shd w:val="clear" w:color="auto" w:fill="auto"/>
            <w:vAlign w:val="center"/>
          </w:tcPr>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Arial" w:eastAsia="Arial" w:hAnsi="Arial" w:cs="Arial"/>
                <w:b/>
                <w:color w:val="000000"/>
              </w:rPr>
              <w:t xml:space="preserve">PROPOSTA D’ADAPTACIÓ </w:t>
            </w:r>
            <w:r>
              <w:rPr>
                <w:rFonts w:ascii="Arial" w:eastAsia="Arial" w:hAnsi="Arial" w:cs="Arial"/>
                <w:color w:val="000000"/>
              </w:rPr>
              <w:t>(marqueu amb una creu l’opció que pertoque):</w:t>
            </w:r>
          </w:p>
        </w:tc>
      </w:tr>
      <w:tr w:rsidR="00E86240">
        <w:trPr>
          <w:trHeight w:val="205"/>
          <w:jc w:val="center"/>
        </w:trPr>
        <w:tc>
          <w:tcPr>
            <w:tcW w:w="8351" w:type="dxa"/>
            <w:shd w:val="clear" w:color="auto" w:fill="auto"/>
            <w:vAlign w:val="center"/>
          </w:tcPr>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Adaptació del  format  d’examen:</w:t>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Productes de suport:</w:t>
            </w:r>
            <w:r>
              <w:rPr>
                <w:rFonts w:ascii="Arial" w:eastAsia="Arial" w:hAnsi="Arial" w:cs="Arial"/>
                <w:color w:val="000000"/>
              </w:rPr>
              <w:tab/>
              <w:t xml:space="preserve">        </w:t>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eastAsia="Calibri" w:cs="Calibri"/>
                <w:color w:val="000000"/>
              </w:rPr>
              <w:t xml:space="preserve"> </w:t>
            </w:r>
            <w:r>
              <w:rPr>
                <w:rFonts w:ascii="Arial" w:eastAsia="Arial" w:hAnsi="Arial" w:cs="Arial"/>
                <w:color w:val="000000"/>
              </w:rPr>
              <w:t>Ubicació específica a l'aula:</w:t>
            </w:r>
            <w:r>
              <w:rPr>
                <w:rFonts w:ascii="Arial" w:eastAsia="Arial" w:hAnsi="Arial" w:cs="Arial"/>
                <w:color w:val="000000"/>
              </w:rPr>
              <w:tab/>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Personal de suport:             </w:t>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Ampliació de temps d’examen:</w:t>
            </w: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Altres:       </w:t>
            </w:r>
          </w:p>
        </w:tc>
      </w:tr>
      <w:tr w:rsidR="00E86240">
        <w:trPr>
          <w:trHeight w:val="778"/>
          <w:jc w:val="center"/>
        </w:trPr>
        <w:tc>
          <w:tcPr>
            <w:tcW w:w="8351" w:type="dxa"/>
            <w:shd w:val="clear" w:color="auto" w:fill="auto"/>
            <w:vAlign w:val="center"/>
          </w:tcPr>
          <w:p w:rsidR="00E86240" w:rsidRDefault="00F77DFB">
            <w:pPr>
              <w:pBdr>
                <w:top w:val="nil"/>
                <w:left w:val="nil"/>
                <w:bottom w:val="nil"/>
                <w:right w:val="nil"/>
                <w:between w:val="nil"/>
              </w:pBdr>
              <w:spacing w:after="0" w:line="240" w:lineRule="auto"/>
              <w:ind w:left="1134" w:hanging="1134"/>
              <w:jc w:val="both"/>
              <w:rPr>
                <w:rFonts w:ascii="Arial" w:eastAsia="Arial" w:hAnsi="Arial" w:cs="Arial"/>
                <w:b/>
                <w:i/>
                <w:color w:val="000000"/>
              </w:rPr>
            </w:pPr>
            <w:r>
              <w:rPr>
                <w:rFonts w:ascii="Arial" w:eastAsia="Arial" w:hAnsi="Arial" w:cs="Arial"/>
                <w:color w:val="000000"/>
              </w:rPr>
              <w:t>Descriga-les:</w:t>
            </w: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b/>
                <w:i/>
                <w:color w:val="000000"/>
              </w:rPr>
            </w:pP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b/>
                <w:color w:val="000000"/>
              </w:rPr>
            </w:pPr>
          </w:p>
        </w:tc>
      </w:tr>
      <w:tr w:rsidR="00E86240">
        <w:trPr>
          <w:trHeight w:val="304"/>
          <w:jc w:val="center"/>
        </w:trPr>
        <w:tc>
          <w:tcPr>
            <w:tcW w:w="8351" w:type="dxa"/>
            <w:shd w:val="clear" w:color="auto" w:fill="auto"/>
            <w:vAlign w:val="center"/>
          </w:tcPr>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Arial" w:eastAsia="Arial" w:hAnsi="Arial" w:cs="Arial"/>
                <w:color w:val="000000"/>
              </w:rPr>
              <w:t>Campus on realitzaré les proves (marqueu amb una creu l’opció que pertoque):</w:t>
            </w: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color w:val="000000"/>
              </w:rPr>
            </w:pP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Altea   </w:t>
            </w:r>
            <w:r>
              <w:rPr>
                <w:rFonts w:ascii="Wingdings" w:eastAsia="Wingdings" w:hAnsi="Wingdings" w:cs="Wingdings"/>
                <w:color w:val="000000"/>
              </w:rPr>
              <w:t>◻</w:t>
            </w:r>
            <w:r>
              <w:rPr>
                <w:rFonts w:ascii="Arial" w:eastAsia="Arial" w:hAnsi="Arial" w:cs="Arial"/>
                <w:color w:val="000000"/>
              </w:rPr>
              <w:t xml:space="preserve">  Sant Joan d’Alacant   </w:t>
            </w:r>
            <w:r>
              <w:rPr>
                <w:rFonts w:ascii="Wingdings" w:eastAsia="Wingdings" w:hAnsi="Wingdings" w:cs="Wingdings"/>
                <w:color w:val="000000"/>
              </w:rPr>
              <w:t>◻</w:t>
            </w:r>
            <w:r>
              <w:rPr>
                <w:rFonts w:ascii="Arial" w:eastAsia="Arial" w:hAnsi="Arial" w:cs="Arial"/>
                <w:color w:val="000000"/>
              </w:rPr>
              <w:t xml:space="preserve"> Elx   </w:t>
            </w:r>
            <w:r>
              <w:rPr>
                <w:rFonts w:ascii="Wingdings" w:eastAsia="Wingdings" w:hAnsi="Wingdings" w:cs="Wingdings"/>
                <w:color w:val="000000"/>
              </w:rPr>
              <w:t>◻</w:t>
            </w:r>
            <w:r>
              <w:rPr>
                <w:rFonts w:ascii="Arial" w:eastAsia="Arial" w:hAnsi="Arial" w:cs="Arial"/>
                <w:color w:val="000000"/>
              </w:rPr>
              <w:t xml:space="preserve"> Oriola Salesas</w:t>
            </w:r>
          </w:p>
          <w:p w:rsidR="00E86240" w:rsidRDefault="00E86240">
            <w:pPr>
              <w:pBdr>
                <w:top w:val="nil"/>
                <w:left w:val="nil"/>
                <w:bottom w:val="nil"/>
                <w:right w:val="nil"/>
                <w:between w:val="nil"/>
              </w:pBdr>
              <w:spacing w:after="0" w:line="240" w:lineRule="auto"/>
              <w:ind w:left="1134" w:hanging="1134"/>
              <w:jc w:val="both"/>
              <w:rPr>
                <w:rFonts w:ascii="Arial" w:eastAsia="Arial" w:hAnsi="Arial" w:cs="Arial"/>
                <w:color w:val="000000"/>
              </w:rPr>
            </w:pPr>
          </w:p>
        </w:tc>
      </w:tr>
    </w:tbl>
    <w:p w:rsidR="00E86240" w:rsidRDefault="00E86240">
      <w:pPr>
        <w:pBdr>
          <w:top w:val="nil"/>
          <w:left w:val="nil"/>
          <w:bottom w:val="nil"/>
          <w:right w:val="nil"/>
          <w:between w:val="nil"/>
        </w:pBdr>
        <w:spacing w:after="0" w:line="240" w:lineRule="auto"/>
        <w:jc w:val="both"/>
        <w:rPr>
          <w:rFonts w:ascii="Arial" w:eastAsia="Arial" w:hAnsi="Arial" w:cs="Arial"/>
          <w:color w:val="000000"/>
        </w:rPr>
      </w:pPr>
    </w:p>
    <w:p w:rsidR="00E86240" w:rsidRDefault="00F77DFB">
      <w:pPr>
        <w:pBdr>
          <w:top w:val="nil"/>
          <w:left w:val="nil"/>
          <w:bottom w:val="nil"/>
          <w:right w:val="nil"/>
          <w:between w:val="nil"/>
        </w:pBdr>
        <w:spacing w:after="0" w:line="240" w:lineRule="auto"/>
        <w:ind w:left="1134" w:hanging="1134"/>
        <w:jc w:val="both"/>
        <w:rPr>
          <w:rFonts w:ascii="Arial" w:eastAsia="Arial" w:hAnsi="Arial" w:cs="Arial"/>
          <w:color w:val="000000"/>
        </w:rPr>
      </w:pPr>
      <w:bookmarkStart w:id="1" w:name="_heading=h.gjdgxs" w:colFirst="0" w:colLast="0"/>
      <w:bookmarkEnd w:id="1"/>
      <w:r>
        <w:rPr>
          <w:rFonts w:ascii="Arial" w:eastAsia="Arial" w:hAnsi="Arial" w:cs="Arial"/>
          <w:b/>
          <w:color w:val="000000"/>
        </w:rPr>
        <w:t>SOL·LICITE</w:t>
      </w:r>
      <w:r>
        <w:rPr>
          <w:rFonts w:ascii="Arial" w:eastAsia="Arial" w:hAnsi="Arial" w:cs="Arial"/>
          <w:color w:val="000000"/>
        </w:rPr>
        <w:t xml:space="preserve">: Que ATED avalue el meu cas, per la qual cosa enviaré aquesta sol·licitud i els certificats corresponents a aquesta adreça de correu electrònic: </w:t>
      </w:r>
      <w:hyperlink r:id="rId8">
        <w:r>
          <w:rPr>
            <w:rFonts w:ascii="Arial" w:eastAsia="Arial" w:hAnsi="Arial" w:cs="Arial"/>
            <w:color w:val="0563C1"/>
            <w:u w:val="single"/>
          </w:rPr>
          <w:t>ated@umh.es</w:t>
        </w:r>
      </w:hyperlink>
      <w:r>
        <w:rPr>
          <w:rFonts w:ascii="Arial" w:eastAsia="Arial" w:hAnsi="Arial" w:cs="Arial"/>
          <w:color w:val="000000"/>
        </w:rPr>
        <w:t xml:space="preserve"> </w:t>
      </w:r>
    </w:p>
    <w:p w:rsidR="00E86240" w:rsidRDefault="00E86240">
      <w:pPr>
        <w:jc w:val="center"/>
        <w:rPr>
          <w:rFonts w:ascii="Arial" w:eastAsia="Arial" w:hAnsi="Arial" w:cs="Arial"/>
          <w:b/>
        </w:rPr>
      </w:pPr>
    </w:p>
    <w:p w:rsidR="00E86240" w:rsidRDefault="00E86240">
      <w:pPr>
        <w:jc w:val="both"/>
        <w:rPr>
          <w:rFonts w:ascii="Arial" w:eastAsia="Arial" w:hAnsi="Arial" w:cs="Arial"/>
        </w:rPr>
      </w:pPr>
    </w:p>
    <w:p w:rsidR="00E86240" w:rsidRDefault="00F77DFB">
      <w:pPr>
        <w:jc w:val="both"/>
        <w:rPr>
          <w:rFonts w:ascii="Arial" w:eastAsia="Arial" w:hAnsi="Arial" w:cs="Arial"/>
        </w:rPr>
      </w:pPr>
      <w:r>
        <w:rPr>
          <w:rFonts w:ascii="Arial" w:eastAsia="Arial" w:hAnsi="Arial" w:cs="Arial"/>
        </w:rPr>
        <w:t>(Signatura)</w:t>
      </w:r>
    </w:p>
    <w:p w:rsidR="00E86240" w:rsidRDefault="00F77DFB">
      <w:pPr>
        <w:jc w:val="both"/>
        <w:rPr>
          <w:rFonts w:ascii="Arial" w:eastAsia="Arial" w:hAnsi="Arial" w:cs="Arial"/>
        </w:rPr>
      </w:pPr>
      <w:r>
        <w:rPr>
          <w:rFonts w:ascii="Arial" w:eastAsia="Arial" w:hAnsi="Arial" w:cs="Arial"/>
        </w:rPr>
        <w:t xml:space="preserve">En…………….,  …….. de ……………… de 20……. </w:t>
      </w:r>
    </w:p>
    <w:p w:rsidR="00E86240" w:rsidRDefault="00E86240"/>
    <w:sectPr w:rsidR="00E86240">
      <w:headerReference w:type="even" r:id="rId9"/>
      <w:headerReference w:type="default" r:id="rId10"/>
      <w:footerReference w:type="even" r:id="rId11"/>
      <w:footerReference w:type="default" r:id="rId12"/>
      <w:headerReference w:type="first" r:id="rId13"/>
      <w:footerReference w:type="first" r:id="rId14"/>
      <w:pgSz w:w="11906" w:h="16838"/>
      <w:pgMar w:top="1136" w:right="1701" w:bottom="1417" w:left="1701" w:header="5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FB" w:rsidRDefault="00F77DFB">
      <w:pPr>
        <w:spacing w:after="0" w:line="240" w:lineRule="auto"/>
      </w:pPr>
      <w:r>
        <w:separator/>
      </w:r>
    </w:p>
  </w:endnote>
  <w:endnote w:type="continuationSeparator" w:id="0">
    <w:p w:rsidR="00F77DFB" w:rsidRDefault="00F7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40" w:rsidRDefault="00E86240">
    <w:pPr>
      <w:pBdr>
        <w:top w:val="nil"/>
        <w:left w:val="nil"/>
        <w:bottom w:val="nil"/>
        <w:right w:val="nil"/>
        <w:between w:val="nil"/>
      </w:pBdr>
      <w:tabs>
        <w:tab w:val="center" w:pos="4252"/>
        <w:tab w:val="right" w:pos="8504"/>
      </w:tabs>
      <w:spacing w:after="0" w:line="240" w:lineRule="auto"/>
      <w:rPr>
        <w:rFonts w:eastAsia="Calibri" w:cs="Calibri"/>
        <w:color w:val="000000"/>
        <w:sz w:val="14"/>
        <w:szCs w:val="14"/>
      </w:rPr>
    </w:pPr>
  </w:p>
  <w:p w:rsidR="00E86240" w:rsidRDefault="00F77DFB">
    <w:pPr>
      <w:pBdr>
        <w:top w:val="nil"/>
        <w:left w:val="nil"/>
        <w:bottom w:val="nil"/>
        <w:right w:val="nil"/>
        <w:between w:val="nil"/>
      </w:pBdr>
      <w:tabs>
        <w:tab w:val="center" w:pos="4252"/>
        <w:tab w:val="right" w:pos="8504"/>
      </w:tabs>
      <w:spacing w:after="0" w:line="240" w:lineRule="auto"/>
      <w:rPr>
        <w:rFonts w:eastAsia="Calibri" w:cs="Calibri"/>
        <w:color w:val="000000"/>
      </w:rPr>
    </w:pPr>
    <w:r>
      <w:rPr>
        <w:sz w:val="14"/>
        <w:szCs w:val="14"/>
      </w:rPr>
      <w:t xml:space="preserve">He estat informat que les dades que facilite seran incloses en el Fitxer d'Estudiants amb Discapacitat d’ATED de la Universitat Miguel Hernández d’Elx, amb la finalitat de gestionar la meua sol·licitud i manifeste el meu consentiment, i que serà gestionat </w:t>
    </w:r>
    <w:r>
      <w:rPr>
        <w:sz w:val="14"/>
        <w:szCs w:val="14"/>
      </w:rPr>
      <w:t>a l'empara de la Llei Orgànica 3 / 2018, de 5 de desembre, de Protecció de Dades Personals i garantia dels drets digitals (BOE núm. 294, de 6 de desembre de 2018). Així mateix, en qualsevol moment podré exercir els drets d'accés, rectificació, cancel·lació</w:t>
    </w:r>
    <w:r>
      <w:rPr>
        <w:sz w:val="14"/>
        <w:szCs w:val="14"/>
      </w:rPr>
      <w:t xml:space="preserve"> i, si escau, oposició de les meues dades, enviant una sol·licitud per escrit, adjuntant fotocòpia del DNI, adreçada a la UMH davant l'Àrea d'Atenció a l'Estudiant amb Discapacitat (ATED), ubicat a Edifici Tabarca- Campus d'Elx. Av. de la Universitat s / n</w:t>
    </w:r>
    <w:r>
      <w:rPr>
        <w:sz w:val="14"/>
        <w:szCs w:val="14"/>
      </w:rPr>
      <w:t xml:space="preserve"> C.P. 03202. Elx (Alacant).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40" w:rsidRDefault="00E86240"/>
  <w:p w:rsidR="00E86240" w:rsidRDefault="00F77DFB">
    <w:pPr>
      <w:jc w:val="both"/>
      <w:rPr>
        <w:sz w:val="14"/>
        <w:szCs w:val="14"/>
      </w:rPr>
    </w:pPr>
    <w:r>
      <w:rPr>
        <w:sz w:val="14"/>
        <w:szCs w:val="14"/>
      </w:rPr>
      <w:t>He estat informat que les dades que facilite seran incloses en el Fitxer d'Estudiants amb Discapacitat de ATED de la Universitat Miguel Hernández, amb la finalitat de gestionar la meva sol·licitud i manifest el meu consentiment, i que serà gestionat a l'em</w:t>
    </w:r>
    <w:r>
      <w:rPr>
        <w:sz w:val="14"/>
        <w:szCs w:val="14"/>
      </w:rPr>
      <w:t xml:space="preserve">para de la Llei Orgànica 3 / 2018, de 5 de desembre, de Protecció de Dades Personals i garantia dels drets digitals (BOE núm. 294, de 6 de desembre de 2018). Així mateix, en qualsevol moment podré exercitar els drets d'accés, rectificació, cancel·lació i, </w:t>
    </w:r>
    <w:r>
      <w:rPr>
        <w:sz w:val="14"/>
        <w:szCs w:val="14"/>
      </w:rPr>
      <w:t>si escau, oposició de les meves dades, enviant una sol·licitud per escrit, adjuntant fotocòpia del DNI, adreçada a la UMH davant l'Àrea d'Atenció a l'Estudiant amb Discapacitat (ATED), ubicat a Edifici Tabarca- Campus d'Elx. Av. de la Universitat s / n C.P</w:t>
    </w:r>
    <w:r>
      <w:rPr>
        <w:sz w:val="14"/>
        <w:szCs w:val="14"/>
      </w:rPr>
      <w:t>. 03202. Elx (Alacant).</w:t>
    </w:r>
  </w:p>
  <w:p w:rsidR="00E86240" w:rsidRDefault="00E86240">
    <w:pPr>
      <w:pBdr>
        <w:top w:val="nil"/>
        <w:left w:val="nil"/>
        <w:bottom w:val="nil"/>
        <w:right w:val="nil"/>
        <w:between w:val="nil"/>
      </w:pBdr>
      <w:tabs>
        <w:tab w:val="center" w:pos="4252"/>
        <w:tab w:val="right" w:pos="8504"/>
      </w:tabs>
      <w:spacing w:after="0" w:line="240" w:lineRule="auto"/>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BB" w:rsidRDefault="001466BB" w:rsidP="001466BB">
    <w:pPr>
      <w:pBdr>
        <w:top w:val="nil"/>
        <w:left w:val="nil"/>
        <w:bottom w:val="nil"/>
        <w:right w:val="nil"/>
        <w:between w:val="nil"/>
      </w:pBdr>
      <w:tabs>
        <w:tab w:val="center" w:pos="4252"/>
        <w:tab w:val="right" w:pos="8504"/>
      </w:tabs>
      <w:spacing w:after="0" w:line="240" w:lineRule="auto"/>
      <w:rPr>
        <w:rFonts w:eastAsia="Calibri" w:cs="Calibri"/>
        <w:color w:val="000000"/>
      </w:rPr>
    </w:pPr>
    <w:r>
      <w:rPr>
        <w:sz w:val="14"/>
        <w:szCs w:val="14"/>
      </w:rPr>
      <w:t>He estat informat que les dades que facilite seran incloses en el Fitxer d'Estudiants amb Discapacitat d’ATED de la Universitat Miguel Hernández d’Elx, amb la finalitat de gestionar la meua sol·licitud i manifeste el meu consentiment, i que serà gestionat a l'empara de la Llei Orgànica 3 / 2018, de 5 de desembre, de Protecció de Dades Personals i garantia dels drets digitals (BOE núm. 294, de 6 de desembre de 2018). Així mateix, en qualsevol moment podré exercir els drets d'accés, rectificació, cancel·lació i, si escau, oposició de les meues dades, enviant una sol·licitud per escrit, adjuntant fotocòpia del DNI, adreçada a la UMH davant l'Àrea d'Atenció a l'Estudiant amb Discapacitat (ATED), ubicat a Edifici Tabarca- Campus d'Elx. Av. de la Universitat s / n C.P. 03202. Elx (Alacant).</w:t>
    </w:r>
  </w:p>
  <w:p w:rsidR="001466BB" w:rsidRDefault="001466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FB" w:rsidRDefault="00F77DFB">
      <w:pPr>
        <w:spacing w:after="0" w:line="240" w:lineRule="auto"/>
      </w:pPr>
      <w:r>
        <w:separator/>
      </w:r>
    </w:p>
  </w:footnote>
  <w:footnote w:type="continuationSeparator" w:id="0">
    <w:p w:rsidR="00F77DFB" w:rsidRDefault="00F77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40" w:rsidRDefault="00F77DFB">
    <w:pPr>
      <w:pBdr>
        <w:top w:val="nil"/>
        <w:left w:val="nil"/>
        <w:bottom w:val="nil"/>
        <w:right w:val="nil"/>
        <w:between w:val="nil"/>
      </w:pBdr>
      <w:tabs>
        <w:tab w:val="center" w:pos="4252"/>
        <w:tab w:val="right" w:pos="8504"/>
      </w:tabs>
      <w:spacing w:after="0" w:line="240" w:lineRule="auto"/>
      <w:rPr>
        <w:rFonts w:eastAsia="Calibri" w:cs="Calibri"/>
        <w:color w:val="000000"/>
      </w:rPr>
    </w:pPr>
    <w:r>
      <w:rPr>
        <w:rFonts w:eastAsia="Calibri" w:cs="Calibri"/>
        <w:noProof/>
        <w:color w:val="000000"/>
      </w:rPr>
      <w:drawing>
        <wp:inline distT="0" distB="0" distL="0" distR="0">
          <wp:extent cx="3463290" cy="9620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35873"/>
                  <a:stretch>
                    <a:fillRect/>
                  </a:stretch>
                </pic:blipFill>
                <pic:spPr>
                  <a:xfrm>
                    <a:off x="0" y="0"/>
                    <a:ext cx="3463290" cy="962025"/>
                  </a:xfrm>
                  <a:prstGeom prst="rect">
                    <a:avLst/>
                  </a:prstGeom>
                  <a:ln/>
                </pic:spPr>
              </pic:pic>
            </a:graphicData>
          </a:graphic>
        </wp:inline>
      </w:drawing>
    </w:r>
    <w:r>
      <w:rPr>
        <w:noProof/>
      </w:rPr>
      <w:drawing>
        <wp:inline distT="114300" distB="114300" distL="114300" distR="114300">
          <wp:extent cx="632590" cy="84105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32590" cy="841058"/>
                  </a:xfrm>
                  <a:prstGeom prst="rect">
                    <a:avLst/>
                  </a:prstGeom>
                  <a:ln/>
                </pic:spPr>
              </pic:pic>
            </a:graphicData>
          </a:graphic>
        </wp:inline>
      </w:drawing>
    </w:r>
    <w:r>
      <w:rPr>
        <w:noProof/>
      </w:rPr>
      <w:drawing>
        <wp:inline distT="114300" distB="114300" distL="114300" distR="114300">
          <wp:extent cx="1133475" cy="83058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1000" t="13648" r="14666" b="27285"/>
                  <a:stretch>
                    <a:fillRect/>
                  </a:stretch>
                </pic:blipFill>
                <pic:spPr>
                  <a:xfrm>
                    <a:off x="0" y="0"/>
                    <a:ext cx="1133475" cy="8305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40" w:rsidRDefault="00F77DFB">
    <w:pPr>
      <w:pBdr>
        <w:top w:val="nil"/>
        <w:left w:val="nil"/>
        <w:bottom w:val="nil"/>
        <w:right w:val="nil"/>
        <w:between w:val="nil"/>
      </w:pBdr>
      <w:tabs>
        <w:tab w:val="center" w:pos="4252"/>
        <w:tab w:val="right" w:pos="8504"/>
      </w:tabs>
      <w:spacing w:after="0" w:line="240" w:lineRule="auto"/>
      <w:jc w:val="center"/>
      <w:rPr>
        <w:rFonts w:eastAsia="Calibri" w:cs="Calibri"/>
        <w:color w:val="000000"/>
      </w:rPr>
    </w:pPr>
    <w:r>
      <w:rPr>
        <w:rFonts w:eastAsia="Calibri" w:cs="Calibri"/>
        <w:noProof/>
        <w:color w:val="000000"/>
      </w:rPr>
      <w:drawing>
        <wp:inline distT="0" distB="0" distL="0" distR="0">
          <wp:extent cx="5400040" cy="96583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9658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40" w:rsidRDefault="00F77DFB">
    <w:pPr>
      <w:pBdr>
        <w:top w:val="nil"/>
        <w:left w:val="nil"/>
        <w:bottom w:val="nil"/>
        <w:right w:val="nil"/>
        <w:between w:val="nil"/>
      </w:pBdr>
      <w:tabs>
        <w:tab w:val="center" w:pos="4252"/>
        <w:tab w:val="right" w:pos="8504"/>
      </w:tabs>
      <w:spacing w:after="0" w:line="240" w:lineRule="auto"/>
      <w:rPr>
        <w:rFonts w:eastAsia="Calibri" w:cs="Calibri"/>
        <w:color w:val="000000"/>
      </w:rPr>
    </w:pPr>
    <w:r>
      <w:rPr>
        <w:rFonts w:eastAsia="Calibri" w:cs="Calibri"/>
        <w:noProof/>
        <w:color w:val="000000"/>
      </w:rPr>
      <w:drawing>
        <wp:inline distT="0" distB="0" distL="0" distR="0">
          <wp:extent cx="3491865" cy="9620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35343"/>
                  <a:stretch>
                    <a:fillRect/>
                  </a:stretch>
                </pic:blipFill>
                <pic:spPr>
                  <a:xfrm>
                    <a:off x="0" y="0"/>
                    <a:ext cx="3491865" cy="962025"/>
                  </a:xfrm>
                  <a:prstGeom prst="rect">
                    <a:avLst/>
                  </a:prstGeom>
                  <a:ln/>
                </pic:spPr>
              </pic:pic>
            </a:graphicData>
          </a:graphic>
        </wp:inline>
      </w:drawing>
    </w:r>
    <w:r>
      <w:rPr>
        <w:rFonts w:eastAsia="Calibri" w:cs="Calibri"/>
        <w:noProof/>
        <w:color w:val="000000"/>
      </w:rPr>
      <w:drawing>
        <wp:inline distT="114300" distB="114300" distL="114300" distR="114300">
          <wp:extent cx="632590" cy="84105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32590" cy="841058"/>
                  </a:xfrm>
                  <a:prstGeom prst="rect">
                    <a:avLst/>
                  </a:prstGeom>
                  <a:ln/>
                </pic:spPr>
              </pic:pic>
            </a:graphicData>
          </a:graphic>
        </wp:inline>
      </w:drawing>
    </w:r>
    <w:r>
      <w:rPr>
        <w:noProof/>
      </w:rPr>
      <w:drawing>
        <wp:inline distT="114300" distB="114300" distL="114300" distR="114300">
          <wp:extent cx="1133475" cy="83058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1000" t="13648" r="14666" b="27285"/>
                  <a:stretch>
                    <a:fillRect/>
                  </a:stretch>
                </pic:blipFill>
                <pic:spPr>
                  <a:xfrm>
                    <a:off x="0" y="0"/>
                    <a:ext cx="1133475" cy="8305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7F7D"/>
    <w:multiLevelType w:val="multilevel"/>
    <w:tmpl w:val="88AA6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5032A2"/>
    <w:multiLevelType w:val="multilevel"/>
    <w:tmpl w:val="53740942"/>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40"/>
    <w:rsid w:val="001466BB"/>
    <w:rsid w:val="00E86240"/>
    <w:rsid w:val="00F77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CEA8ECC"/>
  <w15:docId w15:val="{734D5E2D-C830-1A45-9384-4CBC84A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15"/>
    <w:rPr>
      <w:rFonts w:eastAsia="Times New Roman" w:cs="Times New Roman"/>
      <w:lang w:eastAsia="es-ES"/>
    </w:rPr>
  </w:style>
  <w:style w:type="paragraph" w:styleId="Ttulo1">
    <w:name w:val="heading 1"/>
    <w:basedOn w:val="Normal"/>
    <w:next w:val="Normal"/>
    <w:link w:val="Ttulo1Car"/>
    <w:uiPriority w:val="9"/>
    <w:qFormat/>
    <w:rsid w:val="00EF6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6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54715"/>
    <w:pPr>
      <w:ind w:left="720"/>
      <w:contextualSpacing/>
    </w:pPr>
  </w:style>
  <w:style w:type="paragraph" w:styleId="Encabezado">
    <w:name w:val="header"/>
    <w:basedOn w:val="Normal"/>
    <w:link w:val="EncabezadoCar"/>
    <w:uiPriority w:val="99"/>
    <w:unhideWhenUsed/>
    <w:rsid w:val="00E547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715"/>
    <w:rPr>
      <w:rFonts w:ascii="Calibri" w:eastAsia="Times New Roman" w:hAnsi="Calibri" w:cs="Times New Roman"/>
      <w:lang w:eastAsia="es-ES"/>
    </w:rPr>
  </w:style>
  <w:style w:type="paragraph" w:styleId="Piedepgina">
    <w:name w:val="footer"/>
    <w:basedOn w:val="Normal"/>
    <w:link w:val="PiedepginaCar"/>
    <w:uiPriority w:val="99"/>
    <w:unhideWhenUsed/>
    <w:rsid w:val="00E547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715"/>
    <w:rPr>
      <w:rFonts w:ascii="Calibri" w:eastAsia="Times New Roman" w:hAnsi="Calibri" w:cs="Times New Roman"/>
      <w:lang w:eastAsia="es-ES"/>
    </w:rPr>
  </w:style>
  <w:style w:type="character" w:styleId="Hipervnculo">
    <w:name w:val="Hyperlink"/>
    <w:basedOn w:val="Fuentedeprrafopredeter"/>
    <w:uiPriority w:val="99"/>
    <w:unhideWhenUsed/>
    <w:rsid w:val="00E54715"/>
    <w:rPr>
      <w:color w:val="0563C1" w:themeColor="hyperlink"/>
      <w:u w:val="single"/>
    </w:rPr>
  </w:style>
  <w:style w:type="character" w:customStyle="1" w:styleId="Ttulo2Car">
    <w:name w:val="Título 2 Car"/>
    <w:basedOn w:val="Fuentedeprrafopredeter"/>
    <w:link w:val="Ttulo2"/>
    <w:uiPriority w:val="9"/>
    <w:rsid w:val="00EF6FDE"/>
    <w:rPr>
      <w:rFonts w:asciiTheme="majorHAnsi" w:eastAsiaTheme="majorEastAsia" w:hAnsiTheme="majorHAnsi" w:cstheme="majorBidi"/>
      <w:color w:val="2E74B5" w:themeColor="accent1" w:themeShade="BF"/>
      <w:sz w:val="26"/>
      <w:szCs w:val="26"/>
      <w:lang w:eastAsia="es-ES"/>
    </w:rPr>
  </w:style>
  <w:style w:type="character" w:customStyle="1" w:styleId="Ttulo1Car">
    <w:name w:val="Título 1 Car"/>
    <w:basedOn w:val="Fuentedeprrafopredeter"/>
    <w:link w:val="Ttulo1"/>
    <w:uiPriority w:val="9"/>
    <w:rsid w:val="00EF6FDE"/>
    <w:rPr>
      <w:rFonts w:asciiTheme="majorHAnsi" w:eastAsiaTheme="majorEastAsia" w:hAnsiTheme="majorHAnsi" w:cstheme="majorBidi"/>
      <w:color w:val="2E74B5" w:themeColor="accent1" w:themeShade="BF"/>
      <w:sz w:val="32"/>
      <w:szCs w:val="32"/>
      <w:lang w:eastAsia="es-ES"/>
    </w:rPr>
  </w:style>
  <w:style w:type="paragraph" w:styleId="Textosinformato">
    <w:name w:val="Plain Text"/>
    <w:basedOn w:val="Normal"/>
    <w:link w:val="TextosinformatoCar"/>
    <w:uiPriority w:val="99"/>
    <w:unhideWhenUsed/>
    <w:rsid w:val="00064164"/>
    <w:pPr>
      <w:spacing w:after="0" w:line="240" w:lineRule="auto"/>
    </w:pPr>
    <w:rPr>
      <w:rFonts w:eastAsia="Calibri"/>
      <w:szCs w:val="21"/>
      <w:lang w:eastAsia="en-US"/>
    </w:rPr>
  </w:style>
  <w:style w:type="character" w:customStyle="1" w:styleId="TextosinformatoCar">
    <w:name w:val="Texto sin formato Car"/>
    <w:basedOn w:val="Fuentedeprrafopredeter"/>
    <w:link w:val="Textosinformato"/>
    <w:uiPriority w:val="99"/>
    <w:rsid w:val="00064164"/>
    <w:rPr>
      <w:rFonts w:ascii="Calibri" w:eastAsia="Calibri" w:hAnsi="Calibri" w:cs="Times New Roman"/>
      <w:szCs w:val="21"/>
    </w:rPr>
  </w:style>
  <w:style w:type="paragraph" w:styleId="HTMLconformatoprevio">
    <w:name w:val="HTML Preformatted"/>
    <w:basedOn w:val="Normal"/>
    <w:link w:val="HTMLconformatoprevioCar"/>
    <w:uiPriority w:val="99"/>
    <w:semiHidden/>
    <w:unhideWhenUsed/>
    <w:rsid w:val="005D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D7088"/>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F54B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B5A"/>
    <w:rPr>
      <w:rFonts w:ascii="Segoe UI" w:eastAsia="Times New Roman" w:hAnsi="Segoe UI" w:cs="Segoe UI"/>
      <w:sz w:val="18"/>
      <w:szCs w:val="18"/>
      <w:lang w:eastAsia="es-ES"/>
    </w:rPr>
  </w:style>
  <w:style w:type="character" w:customStyle="1" w:styleId="Mencinsinresolver1">
    <w:name w:val="Mención sin resolver1"/>
    <w:basedOn w:val="Fuentedeprrafopredeter"/>
    <w:uiPriority w:val="99"/>
    <w:semiHidden/>
    <w:unhideWhenUsed/>
    <w:rsid w:val="00F54B5A"/>
    <w:rPr>
      <w:color w:val="605E5C"/>
      <w:shd w:val="clear" w:color="auto" w:fill="E1DFDD"/>
    </w:rPr>
  </w:style>
  <w:style w:type="character" w:styleId="Refdecomentario">
    <w:name w:val="annotation reference"/>
    <w:basedOn w:val="Fuentedeprrafopredeter"/>
    <w:uiPriority w:val="99"/>
    <w:semiHidden/>
    <w:unhideWhenUsed/>
    <w:rsid w:val="00F54B5A"/>
    <w:rPr>
      <w:sz w:val="16"/>
      <w:szCs w:val="16"/>
    </w:rPr>
  </w:style>
  <w:style w:type="paragraph" w:styleId="Textocomentario">
    <w:name w:val="annotation text"/>
    <w:basedOn w:val="Normal"/>
    <w:link w:val="TextocomentarioCar"/>
    <w:uiPriority w:val="99"/>
    <w:semiHidden/>
    <w:unhideWhenUsed/>
    <w:rsid w:val="00F54B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4B5A"/>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4B5A"/>
    <w:rPr>
      <w:b/>
      <w:bCs/>
    </w:rPr>
  </w:style>
  <w:style w:type="character" w:customStyle="1" w:styleId="AsuntodelcomentarioCar">
    <w:name w:val="Asunto del comentario Car"/>
    <w:basedOn w:val="TextocomentarioCar"/>
    <w:link w:val="Asuntodelcomentario"/>
    <w:uiPriority w:val="99"/>
    <w:semiHidden/>
    <w:rsid w:val="00F54B5A"/>
    <w:rPr>
      <w:rFonts w:ascii="Calibri" w:eastAsia="Times New Roman" w:hAnsi="Calibri" w:cs="Times New Roman"/>
      <w:b/>
      <w:bCs/>
      <w:sz w:val="20"/>
      <w:szCs w:val="20"/>
      <w:lang w:eastAsia="es-ES"/>
    </w:rPr>
  </w:style>
  <w:style w:type="character" w:styleId="Hipervnculovisitado">
    <w:name w:val="FollowedHyperlink"/>
    <w:basedOn w:val="Fuentedeprrafopredeter"/>
    <w:uiPriority w:val="99"/>
    <w:semiHidden/>
    <w:unhideWhenUsed/>
    <w:rsid w:val="004E70FA"/>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ed@umh.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L1v4MGQ2ol+OYacZe2tVl1Yiw==">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 Capilla, Alicia</dc:creator>
  <cp:lastModifiedBy>Ilunion Port App</cp:lastModifiedBy>
  <cp:revision>2</cp:revision>
  <dcterms:created xsi:type="dcterms:W3CDTF">2020-03-17T09:32:00Z</dcterms:created>
  <dcterms:modified xsi:type="dcterms:W3CDTF">2020-03-18T07:33:00Z</dcterms:modified>
</cp:coreProperties>
</file>